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BF" w:rsidRDefault="008125BF" w:rsidP="008125BF">
      <w:pPr>
        <w:pStyle w:val="unstyled"/>
        <w:shd w:val="clear" w:color="auto" w:fill="FFFFFF"/>
        <w:spacing w:before="0" w:beforeAutospacing="0" w:after="0" w:afterAutospacing="0" w:line="465" w:lineRule="atLeast"/>
        <w:textAlignment w:val="baseline"/>
        <w:rPr>
          <w:rFonts w:ascii="Roboto" w:hAnsi="Roboto"/>
          <w:color w:val="000000"/>
          <w:sz w:val="27"/>
          <w:szCs w:val="27"/>
        </w:rPr>
      </w:pPr>
      <w:r>
        <w:rPr>
          <w:rFonts w:ascii="Roboto" w:hAnsi="Roboto"/>
          <w:color w:val="000000"/>
          <w:sz w:val="38"/>
          <w:szCs w:val="38"/>
          <w:bdr w:val="none" w:sz="0" w:space="0" w:color="auto" w:frame="1"/>
        </w:rPr>
        <w:t>Политика обработки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1. Общие положения</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1.1. Политика обработки персональных данных в ООО «Управляющая компания «Аркада» (далее – Политика) определяет основные принципы, цели, условия и способы обработки персональных данных, перечни субъектов и обрабатываемых в ООО «Управляющая компания «Аркада» персональных данных, функции ООО «Управляющая компания «</w:t>
      </w:r>
      <w:proofErr w:type="gramStart"/>
      <w:r>
        <w:rPr>
          <w:rFonts w:ascii="Roboto" w:hAnsi="Roboto"/>
          <w:color w:val="000000"/>
          <w:sz w:val="17"/>
          <w:szCs w:val="17"/>
          <w:bdr w:val="none" w:sz="0" w:space="0" w:color="auto" w:frame="1"/>
        </w:rPr>
        <w:t>Аркада»  при</w:t>
      </w:r>
      <w:proofErr w:type="gramEnd"/>
      <w:r>
        <w:rPr>
          <w:rFonts w:ascii="Roboto" w:hAnsi="Roboto"/>
          <w:color w:val="000000"/>
          <w:sz w:val="17"/>
          <w:szCs w:val="17"/>
          <w:bdr w:val="none" w:sz="0" w:space="0" w:color="auto" w:frame="1"/>
        </w:rPr>
        <w:t xml:space="preserve"> обработке персональных данных, права субъектов персональных данных, а также реализуемые в ООО «Управляющая компания «Аркада» требования к защите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1.3. Положения Политики служат основой для разработки локальных нормативных актов, регламентирующих в ООО «Управляющая компания «</w:t>
      </w:r>
      <w:proofErr w:type="gramStart"/>
      <w:r>
        <w:rPr>
          <w:rFonts w:ascii="Roboto" w:hAnsi="Roboto"/>
          <w:color w:val="000000"/>
          <w:sz w:val="17"/>
          <w:szCs w:val="17"/>
          <w:bdr w:val="none" w:sz="0" w:space="0" w:color="auto" w:frame="1"/>
        </w:rPr>
        <w:t>Аркада»  вопросы</w:t>
      </w:r>
      <w:proofErr w:type="gramEnd"/>
      <w:r>
        <w:rPr>
          <w:rFonts w:ascii="Roboto" w:hAnsi="Roboto"/>
          <w:color w:val="000000"/>
          <w:sz w:val="17"/>
          <w:szCs w:val="17"/>
          <w:bdr w:val="none" w:sz="0" w:space="0" w:color="auto" w:frame="1"/>
        </w:rPr>
        <w:t xml:space="preserve"> обработки персональных данных работников ООО «Управляющая компания «Аркада»,  других субъектов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1.4. Политика является основой для разработки обществами и организациями, находящимися под управлением ООО «Управляющая компания «Аркада</w:t>
      </w:r>
      <w:proofErr w:type="gramStart"/>
      <w:r>
        <w:rPr>
          <w:rFonts w:ascii="Roboto" w:hAnsi="Roboto"/>
          <w:color w:val="000000"/>
          <w:sz w:val="17"/>
          <w:szCs w:val="17"/>
          <w:bdr w:val="none" w:sz="0" w:space="0" w:color="auto" w:frame="1"/>
        </w:rPr>
        <w:t>»,  локальных</w:t>
      </w:r>
      <w:proofErr w:type="gramEnd"/>
      <w:r>
        <w:rPr>
          <w:rFonts w:ascii="Roboto" w:hAnsi="Roboto"/>
          <w:color w:val="000000"/>
          <w:sz w:val="17"/>
          <w:szCs w:val="17"/>
          <w:bdr w:val="none" w:sz="0" w:space="0" w:color="auto" w:frame="1"/>
        </w:rPr>
        <w:t xml:space="preserve"> нормативных актов, определяющих политику обработки персональных данных указанных организаций.</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2.1. Политика обработки персональных данных в ООО «Управляющая компания «Аркада» определяется в соответствии со следующими нормативными правовыми актами: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Конституция Российской Федерации;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Трудовой кодекс Российской Федерации;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Федеральный закон от 27 июля 2006 г. № 152-ФЗ «О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Указ Президента Российской Федерации от 06 марта 1997 г. № 188 «Об утверждении Перечня сведений конфиденциального характера»;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приказ ФСТЭК России № 55, ФСБ России № 86, </w:t>
      </w:r>
      <w:proofErr w:type="spellStart"/>
      <w:r>
        <w:rPr>
          <w:rFonts w:ascii="Roboto" w:hAnsi="Roboto"/>
          <w:color w:val="000000"/>
          <w:sz w:val="17"/>
          <w:szCs w:val="17"/>
          <w:bdr w:val="none" w:sz="0" w:space="0" w:color="auto" w:frame="1"/>
        </w:rPr>
        <w:t>Мининформсвязи</w:t>
      </w:r>
      <w:proofErr w:type="spellEnd"/>
      <w:r>
        <w:rPr>
          <w:rFonts w:ascii="Roboto" w:hAnsi="Roboto"/>
          <w:color w:val="000000"/>
          <w:sz w:val="17"/>
          <w:szCs w:val="17"/>
          <w:bdr w:val="none" w:sz="0" w:space="0" w:color="auto" w:frame="1"/>
        </w:rPr>
        <w:t xml:space="preserve"> России № 20 от 13 февраля 2008 г. «Об утверждении Порядка проведения классификации информационных систем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приказ </w:t>
      </w:r>
      <w:proofErr w:type="spellStart"/>
      <w:r>
        <w:rPr>
          <w:rFonts w:ascii="Roboto" w:hAnsi="Roboto"/>
          <w:color w:val="000000"/>
          <w:sz w:val="17"/>
          <w:szCs w:val="17"/>
          <w:bdr w:val="none" w:sz="0" w:space="0" w:color="auto" w:frame="1"/>
        </w:rPr>
        <w:t>Роскомнадзора</w:t>
      </w:r>
      <w:proofErr w:type="spellEnd"/>
      <w:r>
        <w:rPr>
          <w:rFonts w:ascii="Roboto" w:hAnsi="Roboto"/>
          <w:color w:val="000000"/>
          <w:sz w:val="17"/>
          <w:szCs w:val="17"/>
          <w:bdr w:val="none" w:sz="0" w:space="0" w:color="auto" w:frame="1"/>
        </w:rPr>
        <w:t xml:space="preserve"> от 05 сентября 2013 г. № 996 «Об утверждении требований и методов по обезличиванию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иные нормативные правовые акты Российской Федерации и нормативные документы уполномоченных органов государственной власти.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2.2. В целях реализации </w:t>
      </w:r>
      <w:proofErr w:type="gramStart"/>
      <w:r>
        <w:rPr>
          <w:rFonts w:ascii="Roboto" w:hAnsi="Roboto"/>
          <w:color w:val="000000"/>
          <w:sz w:val="17"/>
          <w:szCs w:val="17"/>
          <w:bdr w:val="none" w:sz="0" w:space="0" w:color="auto" w:frame="1"/>
        </w:rPr>
        <w:t>положений  данной</w:t>
      </w:r>
      <w:proofErr w:type="gramEnd"/>
      <w:r>
        <w:rPr>
          <w:rFonts w:ascii="Roboto" w:hAnsi="Roboto"/>
          <w:color w:val="000000"/>
          <w:sz w:val="17"/>
          <w:szCs w:val="17"/>
          <w:bdr w:val="none" w:sz="0" w:space="0" w:color="auto" w:frame="1"/>
        </w:rPr>
        <w:t xml:space="preserve"> Политики в ООО «Управляющая компания «Аркада» разрабатываются соответствующие локальные нормативные акты и иные документы, в том числе:</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положение об обработке персональных данных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положение об обеспечении безопасности персональных данных при их обработке в информационных системах персональных данных ООО «Управляющая компания «Аркада», обществ и организаций,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перечень должностей структурных подразделений   ООО «Управляющая компания «Аркада», при замещении которых осуществляется обработка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регламенты обработки персональных данных структурных подразделений   ООО «Управляющая компания «Аркада», обществ и организаций,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иные локальные нормативные акты и документы, регламентирующие </w:t>
      </w:r>
      <w:proofErr w:type="gramStart"/>
      <w:r>
        <w:rPr>
          <w:rFonts w:ascii="Roboto" w:hAnsi="Roboto"/>
          <w:color w:val="000000"/>
          <w:sz w:val="17"/>
          <w:szCs w:val="17"/>
          <w:bdr w:val="none" w:sz="0" w:space="0" w:color="auto" w:frame="1"/>
        </w:rPr>
        <w:t>в  ООО</w:t>
      </w:r>
      <w:proofErr w:type="gramEnd"/>
      <w:r>
        <w:rPr>
          <w:rFonts w:ascii="Roboto" w:hAnsi="Roboto"/>
          <w:color w:val="000000"/>
          <w:sz w:val="17"/>
          <w:szCs w:val="17"/>
          <w:bdr w:val="none" w:sz="0" w:space="0" w:color="auto" w:frame="1"/>
        </w:rPr>
        <w:t xml:space="preserve"> «Управляющая компания «Аркада» вопросы обработки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3. Основные термины и определения, используемые в локальных нормативных актах ООО «Управляющая компания «Аркада», регламентирующих вопросы обработки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 xml:space="preserve">Персональные данные </w:t>
      </w:r>
      <w:r>
        <w:rPr>
          <w:rFonts w:ascii="Roboto" w:hAnsi="Roboto"/>
          <w:color w:val="000000"/>
          <w:sz w:val="17"/>
          <w:szCs w:val="17"/>
          <w:bdr w:val="none" w:sz="0" w:space="0" w:color="auto" w:frame="1"/>
        </w:rPr>
        <w:t>– любая информация, относящаяся   прямо или косвенно к определенному или определяемому физическому лицу (субъекту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 xml:space="preserve">Информация </w:t>
      </w:r>
      <w:r>
        <w:rPr>
          <w:rFonts w:ascii="Roboto" w:hAnsi="Roboto"/>
          <w:color w:val="000000"/>
          <w:sz w:val="17"/>
          <w:szCs w:val="17"/>
          <w:bdr w:val="none" w:sz="0" w:space="0" w:color="auto" w:frame="1"/>
        </w:rPr>
        <w:t>– сведения (сообщения, данные) независимо от формы их представления.</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 xml:space="preserve">Оператор </w:t>
      </w:r>
      <w:r>
        <w:rPr>
          <w:rFonts w:ascii="Roboto" w:hAnsi="Roboto"/>
          <w:color w:val="000000"/>
          <w:sz w:val="17"/>
          <w:szCs w:val="17"/>
          <w:bdr w:val="none" w:sz="0" w:space="0" w:color="auto" w:frame="1"/>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Обработка персональных данных</w:t>
      </w:r>
      <w:r>
        <w:rPr>
          <w:rFonts w:ascii="Roboto" w:hAnsi="Roboto"/>
          <w:color w:val="000000"/>
          <w:sz w:val="17"/>
          <w:szCs w:val="17"/>
          <w:bdr w:val="none" w:sz="0" w:space="0" w:color="auto" w:frame="1"/>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Автоматизированная обработка персональных данных</w:t>
      </w:r>
      <w:r>
        <w:rPr>
          <w:rFonts w:ascii="Roboto" w:hAnsi="Roboto"/>
          <w:color w:val="000000"/>
          <w:sz w:val="17"/>
          <w:szCs w:val="17"/>
          <w:bdr w:val="none" w:sz="0" w:space="0" w:color="auto" w:frame="1"/>
        </w:rPr>
        <w:t xml:space="preserve"> – обработка персональных данных с помощью средств вычислительной техники.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lastRenderedPageBreak/>
        <w:t>Предоставление персональных данных</w:t>
      </w:r>
      <w:r>
        <w:rPr>
          <w:rFonts w:ascii="Roboto" w:hAnsi="Roboto"/>
          <w:color w:val="000000"/>
          <w:sz w:val="17"/>
          <w:szCs w:val="17"/>
          <w:bdr w:val="none" w:sz="0" w:space="0" w:color="auto" w:frame="1"/>
        </w:rPr>
        <w:t xml:space="preserve"> – действия, направленные на раскрытие персональных данных определенному лицу или определенному кругу лиц.</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Распространение персональных данных</w:t>
      </w:r>
      <w:r>
        <w:rPr>
          <w:rFonts w:ascii="Roboto" w:hAnsi="Roboto"/>
          <w:color w:val="000000"/>
          <w:sz w:val="17"/>
          <w:szCs w:val="17"/>
          <w:bdr w:val="none" w:sz="0" w:space="0" w:color="auto" w:frame="1"/>
        </w:rPr>
        <w:t xml:space="preserve"> – действия, направленные на раскрытие персональных данных неопределенному кругу лиц.</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Трансграничная передача персональных данных</w:t>
      </w:r>
      <w:r>
        <w:rPr>
          <w:rFonts w:ascii="Roboto" w:hAnsi="Roboto"/>
          <w:color w:val="000000"/>
          <w:sz w:val="17"/>
          <w:szCs w:val="17"/>
          <w:bdr w:val="none" w:sz="0" w:space="0" w:color="auto" w:frame="1"/>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Блокирование персональных данных</w:t>
      </w:r>
      <w:r>
        <w:rPr>
          <w:rFonts w:ascii="Roboto" w:hAnsi="Roboto"/>
          <w:color w:val="000000"/>
          <w:sz w:val="17"/>
          <w:szCs w:val="17"/>
          <w:bdr w:val="none" w:sz="0" w:space="0" w:color="auto" w:frame="1"/>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Уничтожение персональных данных</w:t>
      </w:r>
      <w:r>
        <w:rPr>
          <w:rFonts w:ascii="Roboto" w:hAnsi="Roboto"/>
          <w:color w:val="000000"/>
          <w:sz w:val="17"/>
          <w:szCs w:val="17"/>
          <w:bdr w:val="none" w:sz="0" w:space="0" w:color="auto" w:frame="1"/>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Обезличивание персональных данных</w:t>
      </w:r>
      <w:r>
        <w:rPr>
          <w:rFonts w:ascii="Roboto" w:hAnsi="Roboto"/>
          <w:color w:val="000000"/>
          <w:sz w:val="17"/>
          <w:szCs w:val="17"/>
          <w:bdr w:val="none" w:sz="0" w:space="0" w:color="auto" w:frame="1"/>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Информационная система персональных данных</w:t>
      </w:r>
      <w:r>
        <w:rPr>
          <w:rFonts w:ascii="Roboto" w:hAnsi="Roboto"/>
          <w:color w:val="000000"/>
          <w:sz w:val="17"/>
          <w:szCs w:val="17"/>
          <w:bdr w:val="none" w:sz="0" w:space="0" w:color="auto" w:frame="1"/>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4. Принципы и цели обработки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4.1. ООО «Управляющая компания «Аркада», являясь оператором персональных данных, осуществляет обработку персональных данных работников ООО «Управляющая компания «Аркада» и других субъектов персональных данных, не состоящих с ООО «Управляющая компания «Аркада» в трудовых отношениях.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4.2. Обработка персональных данных   субъектов, не состоящих с ООО «Управляющая компания «Аркада» в трудовых отношениях осуществляется в </w:t>
      </w:r>
      <w:proofErr w:type="gramStart"/>
      <w:r>
        <w:rPr>
          <w:rFonts w:ascii="Roboto" w:hAnsi="Roboto"/>
          <w:color w:val="000000"/>
          <w:sz w:val="17"/>
          <w:szCs w:val="17"/>
          <w:bdr w:val="none" w:sz="0" w:space="0" w:color="auto" w:frame="1"/>
        </w:rPr>
        <w:t>целях  ведения</w:t>
      </w:r>
      <w:proofErr w:type="gramEnd"/>
      <w:r>
        <w:rPr>
          <w:rFonts w:ascii="Roboto" w:hAnsi="Roboto"/>
          <w:color w:val="000000"/>
          <w:sz w:val="17"/>
          <w:szCs w:val="17"/>
          <w:bdr w:val="none" w:sz="0" w:space="0" w:color="auto" w:frame="1"/>
        </w:rPr>
        <w:t xml:space="preserve"> коммерческой деятельности ООО «Управляющая компания «Аркада», организаций и обществ, находящихся под управлением  последней.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4.2. Обработка персональных данных </w:t>
      </w:r>
      <w:proofErr w:type="gramStart"/>
      <w:r>
        <w:rPr>
          <w:rFonts w:ascii="Roboto" w:hAnsi="Roboto"/>
          <w:color w:val="000000"/>
          <w:sz w:val="17"/>
          <w:szCs w:val="17"/>
          <w:bdr w:val="none" w:sz="0" w:space="0" w:color="auto" w:frame="1"/>
        </w:rPr>
        <w:t>в  ООО</w:t>
      </w:r>
      <w:proofErr w:type="gramEnd"/>
      <w:r>
        <w:rPr>
          <w:rFonts w:ascii="Roboto" w:hAnsi="Roboto"/>
          <w:color w:val="000000"/>
          <w:sz w:val="17"/>
          <w:szCs w:val="17"/>
          <w:bdr w:val="none" w:sz="0" w:space="0" w:color="auto" w:frame="1"/>
        </w:rPr>
        <w:t xml:space="preserve"> «Управляющая компания «Аркада» осуществляется с учетом необходимости обеспечения защиты прав и свобод работников ООО «Управляющая компания «Аркада»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обработка персональных данных осуществляется в ООО «Управляющая компания «Аркада» на законной и справедливой основе;</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обработка персональных данных ограничивается достижением конкретных, заранее определенных и законных целей;</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не допускается обработка персональных данных, несовместимая с целями сбора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обработке подлежат только персональные данные, которые отвечают целям их обработки;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ООО «Управляющая компания «Аркада» принимаются необходимые меры либо обеспечивается их принятие по удалению или уточнению неполных или неточных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4.3. Персональные данные обрабатываются в ООО «Управляющая компания «Аркада» в целях: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осуществления функций, полномочий и обязанностей, возложенных законодательством Российской Федерации </w:t>
      </w:r>
      <w:proofErr w:type="gramStart"/>
      <w:r>
        <w:rPr>
          <w:rFonts w:ascii="Roboto" w:hAnsi="Roboto"/>
          <w:color w:val="000000"/>
          <w:sz w:val="17"/>
          <w:szCs w:val="17"/>
          <w:bdr w:val="none" w:sz="0" w:space="0" w:color="auto" w:frame="1"/>
        </w:rPr>
        <w:t>на  ООО</w:t>
      </w:r>
      <w:proofErr w:type="gramEnd"/>
      <w:r>
        <w:rPr>
          <w:rFonts w:ascii="Roboto" w:hAnsi="Roboto"/>
          <w:color w:val="000000"/>
          <w:sz w:val="17"/>
          <w:szCs w:val="17"/>
          <w:bdr w:val="none" w:sz="0" w:space="0" w:color="auto" w:frame="1"/>
        </w:rPr>
        <w:t xml:space="preserve"> «Управляющая компания «Аркада»,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регулирования трудовых отношений с работниками ООО «Управляющая компания «Аркада», работниками организаций и обществ, находящихся под управлением ООО «Управляющая компания «Аркада» (содействие в трудоустройстве, обучение и продвижение по службе, обеспечение личной безопасности, охрана </w:t>
      </w:r>
      <w:proofErr w:type="gramStart"/>
      <w:r>
        <w:rPr>
          <w:rFonts w:ascii="Roboto" w:hAnsi="Roboto"/>
          <w:color w:val="000000"/>
          <w:sz w:val="17"/>
          <w:szCs w:val="17"/>
          <w:bdr w:val="none" w:sz="0" w:space="0" w:color="auto" w:frame="1"/>
        </w:rPr>
        <w:t>здоровья,  контроль</w:t>
      </w:r>
      <w:proofErr w:type="gramEnd"/>
      <w:r>
        <w:rPr>
          <w:rFonts w:ascii="Roboto" w:hAnsi="Roboto"/>
          <w:color w:val="000000"/>
          <w:sz w:val="17"/>
          <w:szCs w:val="17"/>
          <w:bdr w:val="none" w:sz="0" w:space="0" w:color="auto" w:frame="1"/>
        </w:rPr>
        <w:t xml:space="preserve"> количества и качества выполняемой работы, обеспечение сохранности имущества, организация выплаты заработной платы, соблюдение федерального законодательства РФ);</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предоставления работникам ООО «Управляющая компания «Аркада», работникам обществ и организаций, находящихся под управлением ООО «Управляющая компания «Аркада</w:t>
      </w:r>
      <w:proofErr w:type="gramStart"/>
      <w:r>
        <w:rPr>
          <w:rFonts w:ascii="Roboto" w:hAnsi="Roboto"/>
          <w:color w:val="000000"/>
          <w:sz w:val="17"/>
          <w:szCs w:val="17"/>
          <w:bdr w:val="none" w:sz="0" w:space="0" w:color="auto" w:frame="1"/>
        </w:rPr>
        <w:t>»,  и</w:t>
      </w:r>
      <w:proofErr w:type="gramEnd"/>
      <w:r>
        <w:rPr>
          <w:rFonts w:ascii="Roboto" w:hAnsi="Roboto"/>
          <w:color w:val="000000"/>
          <w:sz w:val="17"/>
          <w:szCs w:val="17"/>
          <w:bdr w:val="none" w:sz="0" w:space="0" w:color="auto" w:frame="1"/>
        </w:rPr>
        <w:t xml:space="preserve">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материальной помощи и других видов социального обеспечения;</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защиты жизни, здоровья или иных жизненно важных интересов субъектов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подготовки, заключения, исполнения и прекращения договоров с контрагентами;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обеспечения пропускного и </w:t>
      </w:r>
      <w:proofErr w:type="spellStart"/>
      <w:r>
        <w:rPr>
          <w:rFonts w:ascii="Roboto" w:hAnsi="Roboto"/>
          <w:color w:val="000000"/>
          <w:sz w:val="17"/>
          <w:szCs w:val="17"/>
          <w:bdr w:val="none" w:sz="0" w:space="0" w:color="auto" w:frame="1"/>
        </w:rPr>
        <w:t>внутриобъектового</w:t>
      </w:r>
      <w:proofErr w:type="spellEnd"/>
      <w:r>
        <w:rPr>
          <w:rFonts w:ascii="Roboto" w:hAnsi="Roboto"/>
          <w:color w:val="000000"/>
          <w:sz w:val="17"/>
          <w:szCs w:val="17"/>
          <w:bdr w:val="none" w:sz="0" w:space="0" w:color="auto" w:frame="1"/>
        </w:rPr>
        <w:t xml:space="preserve"> режимов на объектах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формирования справочных материалов для внутреннего информационного обеспечения деятельности ООО «Управляющая компания «Аркада», обществ и организаций,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lastRenderedPageBreak/>
        <w:t>* осуществления прав и законных интересов ООО «Управляющая компания «Аркада» в рамках осуществления видов деятельности, предусмотренных Уставом и иными локальными нормативными актами ООО «Управляющая компания «Аркада», или третьих лиц либо достижения общественно значимых целей;</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в иных законных целях.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5. Перечень субъектов, персональные данные которых обрабатываются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5.1. В ООО «Управляющая компания «Аркада» обрабатываются персональные данные следующих категорий субъектов:</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работники структурных подразделений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работники обществ и организаций,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другие субъекты персональных данных (для обеспечения реализации целей обработки, указанных в разделе 4.2 Политики).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6. Перечень персональных данных, обрабатываемых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6.1. Перечень персональных данных, обрабатываемых в ООО «Управляющая компания «Аркада», определяется в соответствии с законодательством Российской Федерации и локальными нормативными актами ООО «Управляющая компания «Аркада» с учетом целей обработки персональных данных, указанных в разделе 4 Политики.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proofErr w:type="gramStart"/>
      <w:r>
        <w:rPr>
          <w:rFonts w:ascii="Roboto" w:hAnsi="Roboto"/>
          <w:color w:val="000000"/>
          <w:sz w:val="17"/>
          <w:szCs w:val="17"/>
          <w:bdr w:val="none" w:sz="0" w:space="0" w:color="auto" w:frame="1"/>
        </w:rPr>
        <w:t>в  ООО</w:t>
      </w:r>
      <w:proofErr w:type="gramEnd"/>
      <w:r>
        <w:rPr>
          <w:rFonts w:ascii="Roboto" w:hAnsi="Roboto"/>
          <w:color w:val="000000"/>
          <w:sz w:val="17"/>
          <w:szCs w:val="17"/>
          <w:bdr w:val="none" w:sz="0" w:space="0" w:color="auto" w:frame="1"/>
        </w:rPr>
        <w:t xml:space="preserve"> «Управляющая компания «Аркада» не осуществляется.</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7. Функции ООО «Управляющая компания «Аркада» при осуществлении обработки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7.1. ООО «Управляющая компания «Аркада» при осуществлении обработки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ООО «Управляющая компания «Аркада» в области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назначает лицо, ответственное за организацию обработки персональных </w:t>
      </w:r>
      <w:proofErr w:type="gramStart"/>
      <w:r>
        <w:rPr>
          <w:rFonts w:ascii="Roboto" w:hAnsi="Roboto"/>
          <w:color w:val="000000"/>
          <w:sz w:val="17"/>
          <w:szCs w:val="17"/>
          <w:bdr w:val="none" w:sz="0" w:space="0" w:color="auto" w:frame="1"/>
        </w:rPr>
        <w:t>данных  работников</w:t>
      </w:r>
      <w:proofErr w:type="gramEnd"/>
      <w:r>
        <w:rPr>
          <w:rFonts w:ascii="Roboto" w:hAnsi="Roboto"/>
          <w:color w:val="000000"/>
          <w:sz w:val="17"/>
          <w:szCs w:val="17"/>
          <w:bdr w:val="none" w:sz="0" w:space="0" w:color="auto" w:frame="1"/>
        </w:rPr>
        <w:t xml:space="preserve">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назначает лицо, ответственное за организацию обработки персональных данных </w:t>
      </w:r>
      <w:proofErr w:type="gramStart"/>
      <w:r>
        <w:rPr>
          <w:rFonts w:ascii="Roboto" w:hAnsi="Roboto"/>
          <w:color w:val="000000"/>
          <w:sz w:val="17"/>
          <w:szCs w:val="17"/>
          <w:bdr w:val="none" w:sz="0" w:space="0" w:color="auto" w:frame="1"/>
        </w:rPr>
        <w:t>работников  в</w:t>
      </w:r>
      <w:proofErr w:type="gramEnd"/>
      <w:r>
        <w:rPr>
          <w:rFonts w:ascii="Roboto" w:hAnsi="Roboto"/>
          <w:color w:val="000000"/>
          <w:sz w:val="17"/>
          <w:szCs w:val="17"/>
          <w:bdr w:val="none" w:sz="0" w:space="0" w:color="auto" w:frame="1"/>
        </w:rPr>
        <w:t xml:space="preserve"> обществах и организациях,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назначает лицо, ответственное за организацию обработки персональных </w:t>
      </w:r>
      <w:proofErr w:type="gramStart"/>
      <w:r>
        <w:rPr>
          <w:rFonts w:ascii="Roboto" w:hAnsi="Roboto"/>
          <w:color w:val="000000"/>
          <w:sz w:val="17"/>
          <w:szCs w:val="17"/>
          <w:bdr w:val="none" w:sz="0" w:space="0" w:color="auto" w:frame="1"/>
        </w:rPr>
        <w:t>данных  других</w:t>
      </w:r>
      <w:proofErr w:type="gramEnd"/>
      <w:r>
        <w:rPr>
          <w:rFonts w:ascii="Roboto" w:hAnsi="Roboto"/>
          <w:color w:val="000000"/>
          <w:sz w:val="17"/>
          <w:szCs w:val="17"/>
          <w:bdr w:val="none" w:sz="0" w:space="0" w:color="auto" w:frame="1"/>
        </w:rPr>
        <w:t xml:space="preserve"> субъектов персональных данных  (для обеспечения реализации целей обработки, указанных в разделе 4.2 Политики)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назначает лицо, ответственное за организацию обработки персональных </w:t>
      </w:r>
      <w:proofErr w:type="gramStart"/>
      <w:r>
        <w:rPr>
          <w:rFonts w:ascii="Roboto" w:hAnsi="Roboto"/>
          <w:color w:val="000000"/>
          <w:sz w:val="17"/>
          <w:szCs w:val="17"/>
          <w:bdr w:val="none" w:sz="0" w:space="0" w:color="auto" w:frame="1"/>
        </w:rPr>
        <w:t>данных  других</w:t>
      </w:r>
      <w:proofErr w:type="gramEnd"/>
      <w:r>
        <w:rPr>
          <w:rFonts w:ascii="Roboto" w:hAnsi="Roboto"/>
          <w:color w:val="000000"/>
          <w:sz w:val="17"/>
          <w:szCs w:val="17"/>
          <w:bdr w:val="none" w:sz="0" w:space="0" w:color="auto" w:frame="1"/>
        </w:rPr>
        <w:t xml:space="preserve"> субъектов персональных данных  (для обеспечения реализации целей обработки, указанных в разделе 4.2 Политики)  в обществах и организациях,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издает локальные нормативные акты, определяющие политику и вопросы обработки и защиты персональных данных в ООО «Управляющая компания «Аркада», организациях и обществах, находящихся под управлением последней;</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осуществляет ознакомление работников ООО «Управляющая компания «Аркада», организаций и обществ, находящихся под управлением ООО «Управляющая компания «Аркада», непосредственно осуществляющих обработку персональных данных, с положениями законодательства Российской Федерации и локальных нормативных актов ООО «Управляющая компания «Аркада» в области персональных данных, в том числе требованиями к защите персональных данных, и обучение указанных работников;</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публикует или иным образом обеспечивает неограниченный доступ к настоящей Политике;</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совершает иные действия, предусмотренные законодательством Российской Федерации в области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8. Условия обработки персональных данных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8.1. Обработка персональных данных в ООО «Управляющая компания «Аркада»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8.2. ООО «Управляющая компания «Аркада»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8.3. ООО «Управляющая компания «Аркада»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8.4. В целях внутреннего информационного обеспечения ООО «Управляющая компания «Аркада»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8.5. Доступ к обрабатываемым в ООО «Управляющая компания «Аркада» персональным данным разрешается только работникам ООО «Управляющая компания «Аркада», занимающим должности, включенные в перечень должностей структурных подразделений   ООО «Управляющая компания «Аркада», при замещении которых осуществляется обработка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lastRenderedPageBreak/>
        <w:t>9. Перечень действий с персональными данными и способы их обработки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9.1. ООО «Управляющая компания «Аркада»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9.2. Обработка персональных данных в ООО «Управляющая компания «Аркада» осуществляется следующими способами: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неавтоматизированная обработка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смешанная обработка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10. Права субъектов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10.1. Субъекты персональных данных имеют право на: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полную информацию об их персональных данных, обрабатываемых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отзыв согласия на обработку персональных данных;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принятие предусмотренных законом мер по защите своих прав;</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обжалование действия или бездействия ООО «Управляющая компания «Аркада»,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осуществление иных прав, предусмотренных законодательством Российской Федерации.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11. Меры, принимаемые ООО «Управляющая компания «Аркада» для обеспечения выполнения обязанностей оператора при обработке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11.1. Меры, необходимые и достаточные для обеспечения выполнения ООО «Управляющая компания «Аркада» обязанностей оператора, предусмотренных законодательством Российской Федерации в области персональных данных, включают:</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назначение лица, ответственного за организацию обработки персональных </w:t>
      </w:r>
      <w:proofErr w:type="gramStart"/>
      <w:r>
        <w:rPr>
          <w:rFonts w:ascii="Roboto" w:hAnsi="Roboto"/>
          <w:color w:val="000000"/>
          <w:sz w:val="17"/>
          <w:szCs w:val="17"/>
          <w:bdr w:val="none" w:sz="0" w:space="0" w:color="auto" w:frame="1"/>
        </w:rPr>
        <w:t>данных  работников</w:t>
      </w:r>
      <w:proofErr w:type="gramEnd"/>
      <w:r>
        <w:rPr>
          <w:rFonts w:ascii="Roboto" w:hAnsi="Roboto"/>
          <w:color w:val="000000"/>
          <w:sz w:val="17"/>
          <w:szCs w:val="17"/>
          <w:bdr w:val="none" w:sz="0" w:space="0" w:color="auto" w:frame="1"/>
        </w:rPr>
        <w:t xml:space="preserve">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назначение лица, ответственного за организацию обработки персональных данных </w:t>
      </w:r>
      <w:proofErr w:type="gramStart"/>
      <w:r>
        <w:rPr>
          <w:rFonts w:ascii="Roboto" w:hAnsi="Roboto"/>
          <w:color w:val="000000"/>
          <w:sz w:val="17"/>
          <w:szCs w:val="17"/>
          <w:bdr w:val="none" w:sz="0" w:space="0" w:color="auto" w:frame="1"/>
        </w:rPr>
        <w:t>работников  в</w:t>
      </w:r>
      <w:proofErr w:type="gramEnd"/>
      <w:r>
        <w:rPr>
          <w:rFonts w:ascii="Roboto" w:hAnsi="Roboto"/>
          <w:color w:val="000000"/>
          <w:sz w:val="17"/>
          <w:szCs w:val="17"/>
          <w:bdr w:val="none" w:sz="0" w:space="0" w:color="auto" w:frame="1"/>
        </w:rPr>
        <w:t xml:space="preserve"> обществах и организациях,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w:t>
      </w:r>
      <w:proofErr w:type="gramStart"/>
      <w:r>
        <w:rPr>
          <w:rFonts w:ascii="Roboto" w:hAnsi="Roboto"/>
          <w:color w:val="000000"/>
          <w:sz w:val="17"/>
          <w:szCs w:val="17"/>
          <w:bdr w:val="none" w:sz="0" w:space="0" w:color="auto" w:frame="1"/>
        </w:rPr>
        <w:t>назначение  лица</w:t>
      </w:r>
      <w:proofErr w:type="gramEnd"/>
      <w:r>
        <w:rPr>
          <w:rFonts w:ascii="Roboto" w:hAnsi="Roboto"/>
          <w:color w:val="000000"/>
          <w:sz w:val="17"/>
          <w:szCs w:val="17"/>
          <w:bdr w:val="none" w:sz="0" w:space="0" w:color="auto" w:frame="1"/>
        </w:rPr>
        <w:t>, ответственного за организацию обработки персональных данных  других субъектов персональных данных  (для обеспечения реализации целей обработки, указанных в разделе 4.2 Политики)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w:t>
      </w:r>
      <w:proofErr w:type="gramStart"/>
      <w:r>
        <w:rPr>
          <w:rFonts w:ascii="Roboto" w:hAnsi="Roboto"/>
          <w:color w:val="000000"/>
          <w:sz w:val="17"/>
          <w:szCs w:val="17"/>
          <w:bdr w:val="none" w:sz="0" w:space="0" w:color="auto" w:frame="1"/>
        </w:rPr>
        <w:t>назначение  лица</w:t>
      </w:r>
      <w:proofErr w:type="gramEnd"/>
      <w:r>
        <w:rPr>
          <w:rFonts w:ascii="Roboto" w:hAnsi="Roboto"/>
          <w:color w:val="000000"/>
          <w:sz w:val="17"/>
          <w:szCs w:val="17"/>
          <w:bdr w:val="none" w:sz="0" w:space="0" w:color="auto" w:frame="1"/>
        </w:rPr>
        <w:t>, ответственного за организацию обработки персональных данных  других субъектов персональных данных  (для обеспечения реализации целей обработки, указанных в разделе 4.2 Политики)  в обществах и организациях,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принятие локальных нормативных актов и иных документов в области обработки и защиты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 организацию обучения и проведение методической работы с работниками структурных подразделений   ООО «Управляющая компания «Аркада», обществ и организаций, находящихся под управлением ООО «Управляющая компания «Аркада», занимающими должности, включенные в перечень должностей структурных </w:t>
      </w:r>
      <w:proofErr w:type="gramStart"/>
      <w:r>
        <w:rPr>
          <w:rFonts w:ascii="Roboto" w:hAnsi="Roboto"/>
          <w:color w:val="000000"/>
          <w:sz w:val="17"/>
          <w:szCs w:val="17"/>
          <w:bdr w:val="none" w:sz="0" w:space="0" w:color="auto" w:frame="1"/>
        </w:rPr>
        <w:t>подразделений  ООО</w:t>
      </w:r>
      <w:proofErr w:type="gramEnd"/>
      <w:r>
        <w:rPr>
          <w:rFonts w:ascii="Roboto" w:hAnsi="Roboto"/>
          <w:color w:val="000000"/>
          <w:sz w:val="17"/>
          <w:szCs w:val="17"/>
          <w:bdr w:val="none" w:sz="0" w:space="0" w:color="auto" w:frame="1"/>
        </w:rPr>
        <w:t xml:space="preserve"> «Управляющая компания «Аркада», при замещении которых осуществляется обработка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установление запрета на передачу персональных данных по открытым каналам связи, вычислительным сетям вне пределов контролируемой зоны, Т-сервера ООО «Управляющая компания «Аркада» и сетям Интернет без применения установленных в ООО «Управляющая компания «Аркада» мер по обеспечению безопасности персональных данных (за исключением общедоступных и (или) обезличенных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«Управляющая компания «Аркада»;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иные меры, предусмотренные законодательством Российской Федерации в области персональных данных.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ООО «Управляющая компания «Аркада», регламентирующими вопросы обеспечения безопасности персональных данных при их обработке в информационных системах персональных данных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b/>
          <w:bCs/>
          <w:color w:val="000000"/>
          <w:sz w:val="17"/>
          <w:szCs w:val="17"/>
          <w:bdr w:val="none" w:sz="0" w:space="0" w:color="auto" w:frame="1"/>
        </w:rPr>
        <w:t>12. Контроль за соблюдением законодательства Российской Федерации и локальных нормативных актов ООО «Управляющая компания «Аркада» в области персональных данных, в том числе требований к защите персональных данных</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 xml:space="preserve">12.1. Контроль за соблюдением структурными подразделениями  ООО «Управляющая компания «Аркада», обществами и организациями, находящимися под управлением ООО «Управляющая компания «Аркада» законодательства Российской Федерации и локальных нормативных актов ООО «Управляющая компания «Аркада» в области персональных данных, в том </w:t>
      </w:r>
      <w:r>
        <w:rPr>
          <w:rFonts w:ascii="Roboto" w:hAnsi="Roboto"/>
          <w:color w:val="000000"/>
          <w:sz w:val="17"/>
          <w:szCs w:val="17"/>
          <w:bdr w:val="none" w:sz="0" w:space="0" w:color="auto" w:frame="1"/>
        </w:rPr>
        <w:lastRenderedPageBreak/>
        <w:t>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ООО «Управляющая компания «Аркада», обществ и организаций, находящихся под управлением ООО «Управляющая компания «Аркада» законодательству Российской Федерации и локальным нормативным актам ООО «Управляющая компания «Аркада»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12.2. Внутренний контроль за соблюдением структурными подразделениями  ООО «Управляющая компания «Аркада», обществами и организациями, находящимися под управлением ООО «Управляющая компания «Аркада»,  законодательства Российской Федерации и локальных нормативных актов ООО «Управляющая компания «Аркада» в области персональных данных, в том числе требований к защите персональных данных, осуществляется лицами, ответственными за организацию обработки персональных данных в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12.3.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«Управляющая компания «Аркада» осуществляют Управление по развитию персонала ООО «Управляющая компания «Аркада», руководители обществ и организаций, находящихся под управлением ООО «Управляющая компания «Аркада».</w:t>
      </w:r>
    </w:p>
    <w:p w:rsidR="008125BF" w:rsidRDefault="008125BF" w:rsidP="008125BF">
      <w:pPr>
        <w:pStyle w:val="unstyled"/>
        <w:shd w:val="clear" w:color="auto" w:fill="FFFFFF"/>
        <w:spacing w:before="0" w:beforeAutospacing="0" w:after="0" w:afterAutospacing="0" w:line="210" w:lineRule="atLeast"/>
        <w:textAlignment w:val="baseline"/>
        <w:rPr>
          <w:rFonts w:ascii="Roboto" w:hAnsi="Roboto"/>
          <w:color w:val="000000"/>
          <w:sz w:val="27"/>
          <w:szCs w:val="27"/>
        </w:rPr>
      </w:pPr>
      <w:r>
        <w:rPr>
          <w:rFonts w:ascii="Roboto" w:hAnsi="Roboto"/>
          <w:color w:val="000000"/>
          <w:sz w:val="17"/>
          <w:szCs w:val="17"/>
          <w:bdr w:val="none" w:sz="0" w:space="0" w:color="auto" w:frame="1"/>
        </w:rPr>
        <w:t>12.4. Персональная ответственность за соблюдение требований законодательства Российской Федерации и локальных нормативных актов ООО «Управляющая компания «Аркада» в области персональных данных в структурном подразделении  ООО «Управляющая компания «Аркада», обществах и организациях, находящихся под управлением ООО «Управляющая компания «Аркада», а также за обеспечение конфиденциальности и безопасности персональных данных в указанных подразделениях ООО «Управляющая компания «Аркада» возлагается на  руководителей указанных обществ и организаций. </w:t>
      </w:r>
    </w:p>
    <w:p w:rsidR="00044638" w:rsidRDefault="00044638">
      <w:bookmarkStart w:id="0" w:name="_GoBack"/>
      <w:bookmarkEnd w:id="0"/>
    </w:p>
    <w:sectPr w:rsidR="0004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78"/>
    <w:rsid w:val="00044638"/>
    <w:rsid w:val="00387578"/>
    <w:rsid w:val="0081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872E-3385-4FC0-B31D-688C794A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styled">
    <w:name w:val="unstyled"/>
    <w:basedOn w:val="a"/>
    <w:rsid w:val="00812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3956</Words>
  <Characters>22554</Characters>
  <Application>Microsoft Office Word</Application>
  <DocSecurity>0</DocSecurity>
  <Lines>187</Lines>
  <Paragraphs>52</Paragraphs>
  <ScaleCrop>false</ScaleCrop>
  <Company>SPecialiST RePack</Company>
  <LinksUpToDate>false</LinksUpToDate>
  <CharactersWithSpaces>26458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2023-06-01T08:40:00Z</dcterms:created>
  <dcterms:modified xsi:type="dcterms:W3CDTF">2023-06-01T08:40:00Z</dcterms:modified>
</cp:coreProperties>
</file>